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86101" w:rsidP="002C0085" w14:paraId="30038AF4" w14:textId="10C310F5">
      <w:pPr>
        <w:widowControl w:val="0"/>
        <w:jc w:val="right"/>
      </w:pPr>
      <w:r w:rsidRPr="00E86101">
        <w:t>Дело № 5-</w:t>
      </w:r>
      <w:r w:rsidR="00A13EC9">
        <w:t>750</w:t>
      </w:r>
      <w:r w:rsidRPr="00E86101">
        <w:t>-</w:t>
      </w:r>
      <w:r w:rsidR="00971F3C">
        <w:t>0602</w:t>
      </w:r>
      <w:r w:rsidRPr="00E86101">
        <w:t>/</w:t>
      </w:r>
      <w:r w:rsidRPr="00E86101" w:rsidR="002B62FC">
        <w:t>2025</w:t>
      </w:r>
      <w:r w:rsidRPr="00E86101">
        <w:t xml:space="preserve"> </w:t>
      </w:r>
    </w:p>
    <w:p w:rsidR="00615D3A" w:rsidRPr="005E5F07" w:rsidP="002C0085" w14:paraId="12F682AB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ПОСТАНОВЛЕНИЕ</w:t>
      </w:r>
    </w:p>
    <w:p w:rsidR="00615D3A" w:rsidRPr="005E5F07" w:rsidP="002C0085" w14:paraId="15FF8D4D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о назначении административного наказания</w:t>
      </w:r>
    </w:p>
    <w:p w:rsidR="00615D3A" w:rsidRPr="005E5F07" w:rsidP="002C0085" w14:paraId="07DC78C6" w14:textId="249DF78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15</w:t>
      </w:r>
      <w:r w:rsidR="00197A55">
        <w:rPr>
          <w:sz w:val="28"/>
          <w:szCs w:val="28"/>
        </w:rPr>
        <w:t xml:space="preserve"> июля</w:t>
      </w:r>
      <w:r w:rsidRPr="005E5F07" w:rsidR="008731A4">
        <w:rPr>
          <w:sz w:val="28"/>
          <w:szCs w:val="28"/>
        </w:rPr>
        <w:t xml:space="preserve"> </w:t>
      </w:r>
      <w:r w:rsidRPr="005E5F07" w:rsidR="002B62FC">
        <w:rPr>
          <w:sz w:val="28"/>
          <w:szCs w:val="28"/>
        </w:rPr>
        <w:t>2025</w:t>
      </w:r>
      <w:r w:rsidRPr="005E5F07" w:rsidR="00971F3C">
        <w:rPr>
          <w:sz w:val="28"/>
          <w:szCs w:val="28"/>
        </w:rPr>
        <w:t xml:space="preserve"> года                                                                    </w:t>
      </w:r>
      <w:r w:rsidRPr="005E5F07" w:rsidR="008D29A7">
        <w:rPr>
          <w:sz w:val="28"/>
          <w:szCs w:val="28"/>
        </w:rPr>
        <w:t xml:space="preserve">  </w:t>
      </w:r>
      <w:r w:rsidRPr="005E5F07" w:rsidR="000F3AC2">
        <w:rPr>
          <w:sz w:val="28"/>
          <w:szCs w:val="28"/>
        </w:rPr>
        <w:t xml:space="preserve"> </w:t>
      </w:r>
      <w:r w:rsidR="005E5F07">
        <w:rPr>
          <w:sz w:val="28"/>
          <w:szCs w:val="28"/>
        </w:rPr>
        <w:t xml:space="preserve">    </w:t>
      </w:r>
      <w:r w:rsidR="00197A55">
        <w:rPr>
          <w:sz w:val="28"/>
          <w:szCs w:val="28"/>
        </w:rPr>
        <w:t xml:space="preserve"> </w:t>
      </w:r>
      <w:r w:rsidRPr="005E5F07" w:rsidR="00685284">
        <w:rPr>
          <w:sz w:val="28"/>
          <w:szCs w:val="28"/>
        </w:rPr>
        <w:t>пгт. Пойковский</w:t>
      </w:r>
    </w:p>
    <w:p w:rsidR="00615D3A" w:rsidRPr="005E5F07" w:rsidP="002C0085" w14:paraId="30120771" w14:textId="77777777">
      <w:pPr>
        <w:widowControl w:val="0"/>
        <w:jc w:val="both"/>
        <w:rPr>
          <w:sz w:val="28"/>
          <w:szCs w:val="28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судебного участка № </w:t>
      </w:r>
      <w:r w:rsidRPr="005E5F07" w:rsidR="00685284">
        <w:rPr>
          <w:sz w:val="28"/>
          <w:szCs w:val="28"/>
        </w:rPr>
        <w:t>7</w:t>
      </w:r>
      <w:r w:rsidRPr="005E5F07">
        <w:rPr>
          <w:sz w:val="28"/>
          <w:szCs w:val="28"/>
        </w:rPr>
        <w:t xml:space="preserve"> Нефтеюганского</w:t>
      </w:r>
      <w:r w:rsidRPr="005E5F07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873FAD">
        <w:rPr>
          <w:sz w:val="28"/>
          <w:szCs w:val="28"/>
        </w:rPr>
        <w:t>Е.В. Кё</w:t>
      </w:r>
      <w:r w:rsidRPr="005E5F07" w:rsidR="00685284">
        <w:rPr>
          <w:sz w:val="28"/>
          <w:szCs w:val="28"/>
        </w:rPr>
        <w:t>ся</w:t>
      </w:r>
      <w:r w:rsidRPr="005E5F07">
        <w:rPr>
          <w:sz w:val="28"/>
          <w:szCs w:val="28"/>
        </w:rPr>
        <w:t xml:space="preserve">, находящийся по адресу: ХМАО-Югра, </w:t>
      </w:r>
      <w:r w:rsidRPr="005E5F07" w:rsidR="00685284">
        <w:rPr>
          <w:sz w:val="28"/>
          <w:szCs w:val="28"/>
        </w:rPr>
        <w:t>Нефтеюганский район, пгт. Пойковский, тер. Промзона, зд. 7А</w:t>
      </w:r>
      <w:r w:rsidRPr="005E5F07" w:rsidR="00056FDA">
        <w:rPr>
          <w:sz w:val="28"/>
          <w:szCs w:val="28"/>
        </w:rPr>
        <w:t>,</w:t>
      </w:r>
    </w:p>
    <w:p w:rsidR="00197A55" w:rsidP="002C0085" w14:paraId="5B2D0EDE" w14:textId="2B031DD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 w:rsidR="00A13EC9">
        <w:rPr>
          <w:sz w:val="28"/>
          <w:szCs w:val="28"/>
        </w:rPr>
        <w:t>Бондаренко П.В.,</w:t>
      </w:r>
    </w:p>
    <w:p w:rsidR="00615D3A" w:rsidRPr="005E5F07" w:rsidP="007073F7" w14:paraId="3EB446C7" w14:textId="5E8989D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рассмотрев в открытом судебном заседании дело об </w:t>
      </w:r>
      <w:r w:rsidRPr="005E5F07">
        <w:rPr>
          <w:sz w:val="28"/>
          <w:szCs w:val="28"/>
        </w:rPr>
        <w:t>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615D3A" w:rsidRPr="005E5F07" w:rsidP="0041099B" w14:paraId="5C535C06" w14:textId="23B0744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Петра Владимировича</w:t>
      </w:r>
      <w:r w:rsidRPr="005E5F07" w:rsidR="000B3C0F">
        <w:rPr>
          <w:sz w:val="28"/>
          <w:szCs w:val="28"/>
        </w:rPr>
        <w:t xml:space="preserve">, </w:t>
      </w:r>
      <w:r>
        <w:rPr>
          <w:sz w:val="28"/>
          <w:szCs w:val="28"/>
        </w:rPr>
        <w:t>родившегося *</w:t>
      </w:r>
      <w:r w:rsidRPr="005E5F07" w:rsidR="000B3C0F">
        <w:rPr>
          <w:sz w:val="28"/>
          <w:szCs w:val="28"/>
        </w:rPr>
        <w:t xml:space="preserve"> года</w:t>
      </w:r>
      <w:r w:rsidR="005A729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*</w:t>
      </w:r>
      <w:r w:rsidR="007073F7">
        <w:rPr>
          <w:sz w:val="28"/>
          <w:szCs w:val="28"/>
        </w:rPr>
        <w:t xml:space="preserve">, </w:t>
      </w:r>
      <w:r w:rsidRPr="005E5F07" w:rsidR="000B3C0F">
        <w:rPr>
          <w:sz w:val="28"/>
          <w:szCs w:val="28"/>
        </w:rPr>
        <w:t>зарегистрированного</w:t>
      </w:r>
      <w:r w:rsidR="000B60CA">
        <w:rPr>
          <w:sz w:val="28"/>
          <w:szCs w:val="28"/>
        </w:rPr>
        <w:t xml:space="preserve"> </w:t>
      </w:r>
      <w:r w:rsidR="005A729C">
        <w:rPr>
          <w:sz w:val="28"/>
          <w:szCs w:val="28"/>
        </w:rPr>
        <w:t xml:space="preserve">и </w:t>
      </w:r>
      <w:r w:rsidR="008018E3">
        <w:rPr>
          <w:sz w:val="28"/>
          <w:szCs w:val="28"/>
        </w:rPr>
        <w:t>фактически проживающего по адресу:</w:t>
      </w:r>
      <w:r w:rsidR="00473550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</w:rPr>
        <w:t>, работающего в *</w:t>
      </w:r>
      <w:r w:rsidR="00197A55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034CA1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034CA1">
        <w:rPr>
          <w:sz w:val="28"/>
          <w:szCs w:val="28"/>
        </w:rPr>
        <w:t xml:space="preserve">, водительское </w:t>
      </w:r>
      <w:r w:rsidR="00AC0DD8">
        <w:rPr>
          <w:sz w:val="28"/>
          <w:szCs w:val="28"/>
        </w:rPr>
        <w:t xml:space="preserve">удостоверение </w:t>
      </w:r>
      <w:r>
        <w:rPr>
          <w:sz w:val="28"/>
          <w:szCs w:val="28"/>
        </w:rPr>
        <w:t>*</w:t>
      </w:r>
      <w:r w:rsidR="00AE50E6">
        <w:rPr>
          <w:sz w:val="28"/>
          <w:szCs w:val="28"/>
        </w:rPr>
        <w:t xml:space="preserve"> г., </w:t>
      </w:r>
      <w:r w:rsidR="0041099B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1D5D91" w:rsidP="00DE68F6" w14:paraId="7190845C" w14:textId="77777777">
      <w:pPr>
        <w:widowControl w:val="0"/>
        <w:jc w:val="center"/>
        <w:rPr>
          <w:sz w:val="28"/>
          <w:szCs w:val="28"/>
        </w:rPr>
      </w:pPr>
    </w:p>
    <w:p w:rsidR="00615D3A" w:rsidRPr="005E5F07" w:rsidP="00DE68F6" w14:paraId="25DA4E44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У С Т А Н О В И Л:</w:t>
      </w:r>
    </w:p>
    <w:p w:rsidR="00615D3A" w:rsidRPr="005E5F07" w:rsidP="005E5F07" w14:paraId="42F95275" w14:textId="77777777">
      <w:pPr>
        <w:widowControl w:val="0"/>
        <w:ind w:firstLine="567"/>
        <w:jc w:val="both"/>
        <w:rPr>
          <w:sz w:val="28"/>
          <w:szCs w:val="28"/>
        </w:rPr>
      </w:pPr>
    </w:p>
    <w:p w:rsidR="00172AA6" w:rsidRPr="005E5F07" w:rsidP="0041099B" w14:paraId="71DD1E7A" w14:textId="61CA9A3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E81CB8">
        <w:rPr>
          <w:sz w:val="28"/>
          <w:szCs w:val="28"/>
        </w:rPr>
        <w:t>.0</w:t>
      </w:r>
      <w:r w:rsidR="00034CA1">
        <w:rPr>
          <w:sz w:val="28"/>
          <w:szCs w:val="28"/>
        </w:rPr>
        <w:t>5</w:t>
      </w:r>
      <w:r w:rsidRPr="005E5F07" w:rsidR="000B3C0F">
        <w:rPr>
          <w:sz w:val="28"/>
          <w:szCs w:val="28"/>
        </w:rPr>
        <w:t>.2025</w:t>
      </w:r>
      <w:r w:rsidRPr="005E5F07" w:rsidR="006A5A6E">
        <w:rPr>
          <w:sz w:val="28"/>
          <w:szCs w:val="28"/>
        </w:rPr>
        <w:t xml:space="preserve"> </w:t>
      </w:r>
      <w:r w:rsidR="007A53B7">
        <w:rPr>
          <w:sz w:val="28"/>
          <w:szCs w:val="28"/>
        </w:rPr>
        <w:t xml:space="preserve">г. </w:t>
      </w:r>
      <w:r w:rsidRPr="005E5F07" w:rsidR="00615D3A">
        <w:rPr>
          <w:sz w:val="28"/>
          <w:szCs w:val="28"/>
        </w:rPr>
        <w:t xml:space="preserve">в </w:t>
      </w:r>
      <w:r>
        <w:rPr>
          <w:sz w:val="28"/>
          <w:szCs w:val="28"/>
        </w:rPr>
        <w:t>19</w:t>
      </w:r>
      <w:r w:rsidRPr="005E5F07" w:rsidR="00615D3A">
        <w:rPr>
          <w:sz w:val="28"/>
          <w:szCs w:val="28"/>
        </w:rPr>
        <w:t xml:space="preserve"> час. </w:t>
      </w:r>
      <w:r>
        <w:rPr>
          <w:sz w:val="28"/>
          <w:szCs w:val="28"/>
        </w:rPr>
        <w:t>51</w:t>
      </w:r>
      <w:r w:rsidR="00473550">
        <w:rPr>
          <w:sz w:val="28"/>
          <w:szCs w:val="28"/>
        </w:rPr>
        <w:t xml:space="preserve"> мин.</w:t>
      </w:r>
      <w:r w:rsidRPr="005E5F07" w:rsidR="00615D3A">
        <w:rPr>
          <w:sz w:val="28"/>
          <w:szCs w:val="28"/>
        </w:rPr>
        <w:t xml:space="preserve"> на </w:t>
      </w:r>
      <w:r>
        <w:rPr>
          <w:sz w:val="28"/>
          <w:szCs w:val="28"/>
        </w:rPr>
        <w:t>563</w:t>
      </w:r>
      <w:r w:rsidRPr="005E5F07" w:rsidR="000B3C0F">
        <w:rPr>
          <w:sz w:val="28"/>
          <w:szCs w:val="28"/>
        </w:rPr>
        <w:t xml:space="preserve"> км</w:t>
      </w:r>
      <w:r w:rsidR="00920C63">
        <w:rPr>
          <w:sz w:val="28"/>
          <w:szCs w:val="28"/>
        </w:rPr>
        <w:t>.</w:t>
      </w:r>
      <w:r w:rsidRPr="005E5F07" w:rsidR="000B3C0F">
        <w:rPr>
          <w:sz w:val="28"/>
          <w:szCs w:val="28"/>
        </w:rPr>
        <w:t xml:space="preserve"> а/д </w:t>
      </w:r>
      <w:r w:rsidR="005A729C">
        <w:rPr>
          <w:sz w:val="28"/>
          <w:szCs w:val="28"/>
        </w:rPr>
        <w:t>Р-404 Тюмень-</w:t>
      </w:r>
      <w:r>
        <w:rPr>
          <w:sz w:val="28"/>
          <w:szCs w:val="28"/>
        </w:rPr>
        <w:t xml:space="preserve"> </w:t>
      </w:r>
      <w:r w:rsidR="005A729C">
        <w:rPr>
          <w:sz w:val="28"/>
          <w:szCs w:val="28"/>
        </w:rPr>
        <w:t xml:space="preserve">Ханты-Мансийск </w:t>
      </w:r>
      <w:r w:rsidR="00984C15">
        <w:rPr>
          <w:sz w:val="28"/>
          <w:szCs w:val="28"/>
        </w:rPr>
        <w:t>Нефтеюганского района</w:t>
      </w:r>
      <w:r w:rsidR="00620216">
        <w:rPr>
          <w:sz w:val="28"/>
          <w:szCs w:val="28"/>
        </w:rPr>
        <w:t xml:space="preserve">, </w:t>
      </w:r>
      <w:r w:rsidR="002A594C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 xml:space="preserve">Бондаренко П.В. </w:t>
      </w:r>
      <w:r w:rsidR="00034CA1">
        <w:rPr>
          <w:sz w:val="28"/>
          <w:szCs w:val="28"/>
        </w:rPr>
        <w:t>управлял</w:t>
      </w:r>
      <w:r w:rsidRPr="005E5F07" w:rsidR="00615D3A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транспортным </w:t>
      </w:r>
      <w:r w:rsidR="00473550">
        <w:rPr>
          <w:sz w:val="28"/>
          <w:szCs w:val="28"/>
        </w:rPr>
        <w:t xml:space="preserve">средством  </w:t>
      </w:r>
      <w:r>
        <w:rPr>
          <w:sz w:val="28"/>
          <w:szCs w:val="28"/>
        </w:rPr>
        <w:t>*</w:t>
      </w:r>
      <w:r w:rsidR="00034CA1">
        <w:rPr>
          <w:sz w:val="28"/>
          <w:szCs w:val="28"/>
        </w:rPr>
        <w:t xml:space="preserve">, </w:t>
      </w:r>
      <w:r w:rsidR="001D5D91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совершил </w:t>
      </w:r>
      <w:r>
        <w:rPr>
          <w:sz w:val="28"/>
          <w:szCs w:val="28"/>
        </w:rPr>
        <w:t>манёвр обгона попутно движущегося транспортного средства, с выездом</w:t>
      </w:r>
      <w:r w:rsidRPr="0041099B">
        <w:rPr>
          <w:sz w:val="28"/>
          <w:szCs w:val="28"/>
        </w:rPr>
        <w:t xml:space="preserve"> </w:t>
      </w:r>
      <w:r>
        <w:rPr>
          <w:sz w:val="28"/>
          <w:szCs w:val="28"/>
        </w:rPr>
        <w:t>на полосу дороги, предназначенную для встречного движ</w:t>
      </w:r>
      <w:r>
        <w:rPr>
          <w:sz w:val="28"/>
          <w:szCs w:val="28"/>
        </w:rPr>
        <w:t xml:space="preserve">ения, на мосту через реку «ЛЕВ», </w:t>
      </w:r>
      <w:r w:rsidRPr="00B560AA" w:rsidR="007A53B7">
        <w:rPr>
          <w:sz w:val="28"/>
          <w:szCs w:val="28"/>
        </w:rPr>
        <w:t>в зо</w:t>
      </w:r>
      <w:r w:rsidR="00383621">
        <w:rPr>
          <w:sz w:val="28"/>
          <w:szCs w:val="28"/>
        </w:rPr>
        <w:t>не действия дорожного</w:t>
      </w:r>
      <w:r w:rsidR="001D5D91">
        <w:rPr>
          <w:sz w:val="28"/>
          <w:szCs w:val="28"/>
        </w:rPr>
        <w:t xml:space="preserve"> знака 3.20</w:t>
      </w:r>
      <w:r w:rsidRPr="00B560AA" w:rsidR="007A53B7">
        <w:rPr>
          <w:sz w:val="28"/>
          <w:szCs w:val="28"/>
        </w:rPr>
        <w:t xml:space="preserve"> </w:t>
      </w:r>
      <w:r w:rsidR="00074BFC">
        <w:rPr>
          <w:sz w:val="28"/>
          <w:szCs w:val="28"/>
        </w:rPr>
        <w:t>«</w:t>
      </w:r>
      <w:r w:rsidRPr="00196784" w:rsidR="00A92AAF">
        <w:rPr>
          <w:sz w:val="28"/>
          <w:szCs w:val="28"/>
        </w:rPr>
        <w:t>Обгон</w:t>
      </w:r>
      <w:r>
        <w:rPr>
          <w:sz w:val="28"/>
          <w:szCs w:val="28"/>
        </w:rPr>
        <w:t xml:space="preserve"> запрещен», </w:t>
      </w:r>
      <w:r w:rsidR="000B60CA">
        <w:rPr>
          <w:sz w:val="28"/>
          <w:szCs w:val="28"/>
        </w:rPr>
        <w:t>чем нарушил требования п. 1.3</w:t>
      </w:r>
      <w:r>
        <w:rPr>
          <w:sz w:val="28"/>
          <w:szCs w:val="28"/>
        </w:rPr>
        <w:t>, п.1</w:t>
      </w:r>
      <w:r w:rsidR="00074BFC">
        <w:rPr>
          <w:sz w:val="28"/>
          <w:szCs w:val="28"/>
        </w:rPr>
        <w:t>1</w:t>
      </w:r>
      <w:r>
        <w:rPr>
          <w:sz w:val="28"/>
          <w:szCs w:val="28"/>
        </w:rPr>
        <w:t>.4</w:t>
      </w:r>
      <w:r w:rsidR="002A594C">
        <w:rPr>
          <w:sz w:val="28"/>
          <w:szCs w:val="28"/>
        </w:rPr>
        <w:t xml:space="preserve"> </w:t>
      </w:r>
      <w:r w:rsidR="00B560AA">
        <w:rPr>
          <w:sz w:val="28"/>
          <w:szCs w:val="28"/>
        </w:rPr>
        <w:t>Правил дорожного движения РФ</w:t>
      </w:r>
      <w:r w:rsidRPr="005E5F07" w:rsidR="00615D3A">
        <w:rPr>
          <w:sz w:val="28"/>
          <w:szCs w:val="28"/>
        </w:rPr>
        <w:t>.</w:t>
      </w:r>
    </w:p>
    <w:p w:rsidR="00BD395F" w:rsidP="00383621" w14:paraId="1D52691B" w14:textId="55C0106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DA598C" w:rsidR="00DA598C">
        <w:rPr>
          <w:sz w:val="28"/>
          <w:szCs w:val="28"/>
        </w:rPr>
        <w:t xml:space="preserve"> </w:t>
      </w:r>
      <w:r w:rsidR="002A594C">
        <w:rPr>
          <w:sz w:val="28"/>
          <w:szCs w:val="28"/>
        </w:rPr>
        <w:t xml:space="preserve"> </w:t>
      </w:r>
      <w:r w:rsidR="0041099B">
        <w:rPr>
          <w:sz w:val="28"/>
          <w:szCs w:val="28"/>
        </w:rPr>
        <w:t xml:space="preserve">Бондаренко П.В. </w:t>
      </w:r>
      <w:r>
        <w:rPr>
          <w:sz w:val="28"/>
          <w:szCs w:val="28"/>
        </w:rPr>
        <w:t xml:space="preserve">вину в совершении правонарушения признал, в содеянном раскаялся, пояснил, что </w:t>
      </w:r>
      <w:r w:rsidR="00F94CF4">
        <w:rPr>
          <w:sz w:val="28"/>
          <w:szCs w:val="28"/>
        </w:rPr>
        <w:t>работает в ООО «Пакер Сервис» в должности руководителя проекта, женат, имеет на иждивении одного несовершеннолетнего ребенка.</w:t>
      </w:r>
    </w:p>
    <w:p w:rsidR="00E3356D" w:rsidRPr="005E5F07" w:rsidP="00F94CF4" w14:paraId="2488C3AE" w14:textId="6B5AFD19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судья, </w:t>
      </w:r>
      <w:r w:rsidR="00E17117">
        <w:rPr>
          <w:sz w:val="28"/>
          <w:szCs w:val="28"/>
        </w:rPr>
        <w:t>заслушав</w:t>
      </w:r>
      <w:r w:rsidR="00F94CF4">
        <w:rPr>
          <w:sz w:val="28"/>
          <w:szCs w:val="28"/>
        </w:rPr>
        <w:t xml:space="preserve"> Бондаренко П.В.</w:t>
      </w:r>
      <w:r w:rsidR="00E17117">
        <w:rPr>
          <w:sz w:val="28"/>
          <w:szCs w:val="28"/>
        </w:rPr>
        <w:t xml:space="preserve">, </w:t>
      </w:r>
      <w:r w:rsidRPr="005E5F07">
        <w:rPr>
          <w:sz w:val="28"/>
          <w:szCs w:val="28"/>
        </w:rPr>
        <w:t xml:space="preserve">исследовал </w:t>
      </w:r>
      <w:r w:rsidRPr="005E5F07">
        <w:rPr>
          <w:sz w:val="28"/>
          <w:szCs w:val="28"/>
        </w:rPr>
        <w:t xml:space="preserve">материалы дела, </w:t>
      </w:r>
      <w:r w:rsidR="00CD7545">
        <w:rPr>
          <w:sz w:val="28"/>
          <w:szCs w:val="28"/>
        </w:rPr>
        <w:t>приходит к выводу о том</w:t>
      </w:r>
      <w:r w:rsidRPr="005E5F07">
        <w:rPr>
          <w:sz w:val="28"/>
          <w:szCs w:val="28"/>
        </w:rPr>
        <w:t xml:space="preserve">, что вина </w:t>
      </w:r>
      <w:r w:rsidR="00CD7545">
        <w:rPr>
          <w:sz w:val="28"/>
          <w:szCs w:val="28"/>
        </w:rPr>
        <w:t xml:space="preserve"> </w:t>
      </w:r>
      <w:r w:rsidR="00F94CF4">
        <w:rPr>
          <w:sz w:val="28"/>
          <w:szCs w:val="28"/>
        </w:rPr>
        <w:t xml:space="preserve">Бондаренко П.В. </w:t>
      </w:r>
      <w:r w:rsidRPr="005E5F07">
        <w:rPr>
          <w:sz w:val="28"/>
          <w:szCs w:val="28"/>
        </w:rPr>
        <w:t xml:space="preserve">в совершении </w:t>
      </w:r>
      <w:r w:rsidR="00074BFC">
        <w:rPr>
          <w:sz w:val="28"/>
          <w:szCs w:val="28"/>
        </w:rPr>
        <w:t xml:space="preserve">вменяемого </w:t>
      </w:r>
      <w:r w:rsidRPr="005E5F07">
        <w:rPr>
          <w:sz w:val="28"/>
          <w:szCs w:val="28"/>
        </w:rPr>
        <w:t>правонарушения полностью доказана и подтверждается следующими доказательствами:</w:t>
      </w:r>
      <w:r w:rsidRPr="005E5F07" w:rsidR="000B3C0F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  <w:r w:rsidR="00E81CB8">
        <w:rPr>
          <w:sz w:val="28"/>
          <w:szCs w:val="28"/>
        </w:rPr>
        <w:t xml:space="preserve"> </w:t>
      </w:r>
      <w:r w:rsidRPr="005E5F07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</w:p>
    <w:p w:rsidR="00F94CF4" w:rsidRPr="005E5F07" w:rsidP="00F94CF4" w14:paraId="33F0A0F5" w14:textId="66CDC21B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протоколом об админи</w:t>
      </w:r>
      <w:r w:rsidRPr="00DB46BA" w:rsidR="007B382C">
        <w:rPr>
          <w:sz w:val="28"/>
          <w:szCs w:val="28"/>
        </w:rPr>
        <w:t xml:space="preserve">стративном правонарушении </w:t>
      </w:r>
      <w:r w:rsidRPr="00DB46BA" w:rsidR="00F42881">
        <w:rPr>
          <w:sz w:val="28"/>
          <w:szCs w:val="28"/>
        </w:rPr>
        <w:t xml:space="preserve">86 ХМ </w:t>
      </w:r>
      <w:r>
        <w:rPr>
          <w:sz w:val="28"/>
          <w:szCs w:val="28"/>
        </w:rPr>
        <w:t>693276</w:t>
      </w:r>
      <w:r w:rsidRPr="00DB46BA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="00CD7545">
        <w:rPr>
          <w:sz w:val="28"/>
          <w:szCs w:val="28"/>
        </w:rPr>
        <w:t>.05</w:t>
      </w:r>
      <w:r w:rsidRPr="00DB46BA" w:rsidR="00F42881">
        <w:rPr>
          <w:sz w:val="28"/>
          <w:szCs w:val="28"/>
        </w:rPr>
        <w:t>.2025</w:t>
      </w:r>
      <w:r w:rsidRPr="00DB46BA">
        <w:rPr>
          <w:sz w:val="28"/>
          <w:szCs w:val="28"/>
        </w:rPr>
        <w:t xml:space="preserve">, </w:t>
      </w:r>
      <w:r w:rsidR="00074BFC">
        <w:rPr>
          <w:sz w:val="28"/>
          <w:szCs w:val="28"/>
        </w:rPr>
        <w:t xml:space="preserve">согласно которому, </w:t>
      </w:r>
      <w:r>
        <w:rPr>
          <w:sz w:val="28"/>
          <w:szCs w:val="28"/>
        </w:rPr>
        <w:t>22.05</w:t>
      </w:r>
      <w:r w:rsidRPr="005E5F07">
        <w:rPr>
          <w:sz w:val="28"/>
          <w:szCs w:val="28"/>
        </w:rPr>
        <w:t xml:space="preserve">.2025 </w:t>
      </w:r>
      <w:r>
        <w:rPr>
          <w:sz w:val="28"/>
          <w:szCs w:val="28"/>
        </w:rPr>
        <w:t xml:space="preserve">г. </w:t>
      </w:r>
      <w:r w:rsidRPr="005E5F07">
        <w:rPr>
          <w:sz w:val="28"/>
          <w:szCs w:val="28"/>
        </w:rPr>
        <w:t xml:space="preserve">в </w:t>
      </w:r>
      <w:r>
        <w:rPr>
          <w:sz w:val="28"/>
          <w:szCs w:val="28"/>
        </w:rPr>
        <w:t>19</w:t>
      </w:r>
      <w:r w:rsidRPr="005E5F07">
        <w:rPr>
          <w:sz w:val="28"/>
          <w:szCs w:val="28"/>
        </w:rPr>
        <w:t xml:space="preserve"> час. </w:t>
      </w:r>
      <w:r>
        <w:rPr>
          <w:sz w:val="28"/>
          <w:szCs w:val="28"/>
        </w:rPr>
        <w:t>51 мин.</w:t>
      </w:r>
      <w:r w:rsidRPr="005E5F07">
        <w:rPr>
          <w:sz w:val="28"/>
          <w:szCs w:val="28"/>
        </w:rPr>
        <w:t xml:space="preserve"> на </w:t>
      </w:r>
      <w:r>
        <w:rPr>
          <w:sz w:val="28"/>
          <w:szCs w:val="28"/>
        </w:rPr>
        <w:t>563</w:t>
      </w:r>
      <w:r w:rsidRPr="005E5F07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  <w:r w:rsidRPr="005E5F07">
        <w:rPr>
          <w:sz w:val="28"/>
          <w:szCs w:val="28"/>
        </w:rPr>
        <w:t xml:space="preserve"> а/д </w:t>
      </w:r>
      <w:r>
        <w:rPr>
          <w:sz w:val="28"/>
          <w:szCs w:val="28"/>
        </w:rPr>
        <w:t>Р-404 Тюмень- Ханты-Мансийск Нефтеюганского района, водитель Бондаренко П.В. управлял</w:t>
      </w:r>
      <w:r w:rsidRPr="005E5F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транспортным </w:t>
      </w:r>
      <w:r>
        <w:rPr>
          <w:sz w:val="28"/>
          <w:szCs w:val="28"/>
        </w:rPr>
        <w:t>средством  *</w:t>
      </w:r>
      <w:r>
        <w:rPr>
          <w:sz w:val="28"/>
          <w:szCs w:val="28"/>
        </w:rPr>
        <w:t>,  совершил манёвр обгона попутно движущегося транспо</w:t>
      </w:r>
      <w:r>
        <w:rPr>
          <w:sz w:val="28"/>
          <w:szCs w:val="28"/>
        </w:rPr>
        <w:t>ртного средства, с выездом</w:t>
      </w:r>
      <w:r w:rsidRPr="004109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полосу дороги, предназначенную для встречного движения, на мосту через реку «ЛЕВ», </w:t>
      </w:r>
      <w:r w:rsidRPr="00B560AA">
        <w:rPr>
          <w:sz w:val="28"/>
          <w:szCs w:val="28"/>
        </w:rPr>
        <w:t>в зо</w:t>
      </w:r>
      <w:r>
        <w:rPr>
          <w:sz w:val="28"/>
          <w:szCs w:val="28"/>
        </w:rPr>
        <w:t>не действия дорожного знака 3.20</w:t>
      </w:r>
      <w:r w:rsidRPr="00B560A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96784">
        <w:rPr>
          <w:sz w:val="28"/>
          <w:szCs w:val="28"/>
        </w:rPr>
        <w:t>Обгон</w:t>
      </w:r>
      <w:r>
        <w:rPr>
          <w:sz w:val="28"/>
          <w:szCs w:val="28"/>
        </w:rPr>
        <w:t xml:space="preserve"> запрещен», чем нарушил требования п. 1.3, п.11.4 Правил дорожного движения РФ</w:t>
      </w:r>
      <w:r w:rsidRPr="005E5F07">
        <w:rPr>
          <w:sz w:val="28"/>
          <w:szCs w:val="28"/>
        </w:rPr>
        <w:t>.</w:t>
      </w:r>
    </w:p>
    <w:p w:rsidR="00E71B3F" w:rsidP="00F94CF4" w14:paraId="2DC7B12B" w14:textId="4878F3B5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Протокол составлен с</w:t>
      </w:r>
      <w:r w:rsidRPr="00DB46BA">
        <w:rPr>
          <w:sz w:val="28"/>
          <w:szCs w:val="28"/>
        </w:rPr>
        <w:t xml:space="preserve"> участием</w:t>
      </w:r>
      <w:r w:rsidR="00F94CF4">
        <w:rPr>
          <w:sz w:val="28"/>
          <w:szCs w:val="28"/>
        </w:rPr>
        <w:t xml:space="preserve"> Бондаренко П.В.</w:t>
      </w:r>
      <w:r w:rsidR="00CD7545">
        <w:rPr>
          <w:sz w:val="28"/>
          <w:szCs w:val="28"/>
        </w:rPr>
        <w:t xml:space="preserve">, </w:t>
      </w:r>
      <w:r w:rsidRPr="00DB46BA">
        <w:rPr>
          <w:sz w:val="28"/>
          <w:szCs w:val="28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="00F94CF4">
        <w:rPr>
          <w:sz w:val="28"/>
          <w:szCs w:val="28"/>
        </w:rPr>
        <w:t xml:space="preserve">Бондаренко П.В. </w:t>
      </w:r>
      <w:r w:rsidRPr="00DB46BA">
        <w:rPr>
          <w:sz w:val="28"/>
          <w:szCs w:val="28"/>
        </w:rPr>
        <w:t xml:space="preserve">ознакомлен, копию протокола получил, замечаний </w:t>
      </w:r>
      <w:r w:rsidR="00F94CF4">
        <w:rPr>
          <w:sz w:val="28"/>
          <w:szCs w:val="28"/>
        </w:rPr>
        <w:t xml:space="preserve">и объяснений </w:t>
      </w:r>
      <w:r w:rsidRPr="00DB46BA">
        <w:rPr>
          <w:sz w:val="28"/>
          <w:szCs w:val="28"/>
        </w:rPr>
        <w:t>к содержанию протокола не имел</w:t>
      </w:r>
      <w:r w:rsidR="00D6237C">
        <w:rPr>
          <w:sz w:val="28"/>
          <w:szCs w:val="28"/>
        </w:rPr>
        <w:t xml:space="preserve">, </w:t>
      </w:r>
      <w:r w:rsidR="00F94CF4">
        <w:rPr>
          <w:sz w:val="28"/>
          <w:szCs w:val="28"/>
        </w:rPr>
        <w:t xml:space="preserve">ходатайствовал о направлении дела по месту жительства, </w:t>
      </w:r>
      <w:r w:rsidR="0060391A">
        <w:rPr>
          <w:sz w:val="28"/>
          <w:szCs w:val="28"/>
        </w:rPr>
        <w:t>что подтверждается его подписью в соответствующих графах протокола;</w:t>
      </w:r>
    </w:p>
    <w:p w:rsidR="00D9476A" w:rsidP="00D6237C" w14:paraId="0B84BBEB" w14:textId="2BA0B306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схемой места совершения правонарушения к протоколу, которая содержит сведения о дате, времени, месте и событии правонарушения. Схем</w:t>
      </w:r>
      <w:r w:rsidRPr="00DB46BA">
        <w:rPr>
          <w:sz w:val="28"/>
          <w:szCs w:val="28"/>
        </w:rPr>
        <w:t>а составлена с участием</w:t>
      </w:r>
      <w:r w:rsidR="00F94CF4">
        <w:rPr>
          <w:sz w:val="28"/>
          <w:szCs w:val="28"/>
        </w:rPr>
        <w:t xml:space="preserve">  Бондаренко П.В.</w:t>
      </w:r>
      <w:r w:rsidR="00B13D64">
        <w:rPr>
          <w:sz w:val="28"/>
          <w:szCs w:val="28"/>
        </w:rPr>
        <w:t xml:space="preserve">, </w:t>
      </w:r>
      <w:r w:rsidRPr="00DB46BA">
        <w:rPr>
          <w:sz w:val="28"/>
          <w:szCs w:val="28"/>
        </w:rPr>
        <w:t xml:space="preserve">который </w:t>
      </w:r>
      <w:r w:rsidR="001A79C3">
        <w:rPr>
          <w:sz w:val="28"/>
          <w:szCs w:val="28"/>
        </w:rPr>
        <w:t xml:space="preserve">с содержанием схемы </w:t>
      </w:r>
      <w:r w:rsidR="00D6237C">
        <w:rPr>
          <w:sz w:val="28"/>
          <w:szCs w:val="28"/>
        </w:rPr>
        <w:t>ознакомлен под роспись;</w:t>
      </w:r>
    </w:p>
    <w:p w:rsidR="00F73E4A" w:rsidRPr="00DB46BA" w:rsidP="00D6237C" w14:paraId="35AF8CA8" w14:textId="6993348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ИДПС </w:t>
      </w:r>
      <w:r w:rsidR="00F94CF4">
        <w:rPr>
          <w:sz w:val="28"/>
          <w:szCs w:val="28"/>
        </w:rPr>
        <w:t>ОВ ГИБДД ОМВД России по Нефтеюганскому району К. от 22</w:t>
      </w:r>
      <w:r w:rsidR="00D6237C">
        <w:rPr>
          <w:sz w:val="28"/>
          <w:szCs w:val="28"/>
        </w:rPr>
        <w:t>.05</w:t>
      </w:r>
      <w:r w:rsidR="00A524C3">
        <w:rPr>
          <w:sz w:val="28"/>
          <w:szCs w:val="28"/>
        </w:rPr>
        <w:t xml:space="preserve">.2025 г., </w:t>
      </w:r>
      <w:r w:rsidRPr="00DB46BA">
        <w:rPr>
          <w:sz w:val="28"/>
          <w:szCs w:val="28"/>
        </w:rPr>
        <w:t xml:space="preserve">в котором изложены обстоятельства выявленного правонарушения; </w:t>
      </w:r>
    </w:p>
    <w:p w:rsidR="001A79C3" w:rsidP="001A79C3" w14:paraId="7AE5BC4D" w14:textId="4E032565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коп</w:t>
      </w:r>
      <w:r w:rsidRPr="00DB46BA">
        <w:rPr>
          <w:sz w:val="28"/>
          <w:szCs w:val="28"/>
        </w:rPr>
        <w:t xml:space="preserve">ией водительского удостоверения </w:t>
      </w:r>
      <w:r w:rsidR="00B70C67">
        <w:rPr>
          <w:sz w:val="28"/>
          <w:szCs w:val="28"/>
        </w:rPr>
        <w:t xml:space="preserve">на имя </w:t>
      </w:r>
      <w:r w:rsidR="00F94CF4">
        <w:rPr>
          <w:sz w:val="28"/>
          <w:szCs w:val="28"/>
        </w:rPr>
        <w:t xml:space="preserve">Бондаренко П.В. серия </w:t>
      </w:r>
      <w:r>
        <w:rPr>
          <w:sz w:val="28"/>
          <w:szCs w:val="28"/>
        </w:rPr>
        <w:t>*</w:t>
      </w:r>
      <w:r w:rsidR="00F94CF4">
        <w:rPr>
          <w:sz w:val="28"/>
          <w:szCs w:val="28"/>
        </w:rPr>
        <w:t xml:space="preserve"> г.;</w:t>
      </w:r>
    </w:p>
    <w:p w:rsidR="001A79C3" w:rsidP="000650B8" w14:paraId="77F4487F" w14:textId="4C8D88C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338C">
        <w:rPr>
          <w:sz w:val="28"/>
          <w:szCs w:val="28"/>
        </w:rPr>
        <w:t>копией свидетельства</w:t>
      </w:r>
      <w:r>
        <w:rPr>
          <w:sz w:val="28"/>
          <w:szCs w:val="28"/>
        </w:rPr>
        <w:t xml:space="preserve"> о регистрации транспортного </w:t>
      </w:r>
      <w:r>
        <w:rPr>
          <w:sz w:val="28"/>
          <w:szCs w:val="28"/>
        </w:rPr>
        <w:t>средства</w:t>
      </w:r>
      <w:r w:rsidR="00D6237C">
        <w:rPr>
          <w:sz w:val="28"/>
          <w:szCs w:val="28"/>
        </w:rPr>
        <w:t xml:space="preserve"> </w:t>
      </w:r>
      <w:r w:rsidR="000650B8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0650B8">
        <w:rPr>
          <w:sz w:val="28"/>
          <w:szCs w:val="28"/>
        </w:rPr>
        <w:t>;</w:t>
      </w:r>
    </w:p>
    <w:p w:rsidR="000650B8" w:rsidP="000650B8" w14:paraId="7FCBFD0D" w14:textId="3516884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с водительским удостоверением</w:t>
      </w:r>
      <w:r w:rsidRPr="000650B8">
        <w:rPr>
          <w:sz w:val="28"/>
          <w:szCs w:val="28"/>
        </w:rPr>
        <w:t xml:space="preserve"> </w:t>
      </w:r>
      <w:r>
        <w:rPr>
          <w:sz w:val="28"/>
          <w:szCs w:val="28"/>
        </w:rPr>
        <w:t>на имя Бондаренко П.В.;</w:t>
      </w:r>
    </w:p>
    <w:p w:rsidR="000650B8" w:rsidP="000650B8" w14:paraId="1E89BCBC" w14:textId="57F1269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ТС </w:t>
      </w:r>
      <w:r>
        <w:rPr>
          <w:sz w:val="28"/>
          <w:szCs w:val="28"/>
        </w:rPr>
        <w:t>средства  *</w:t>
      </w:r>
      <w:r>
        <w:rPr>
          <w:sz w:val="28"/>
          <w:szCs w:val="28"/>
        </w:rPr>
        <w:t>;</w:t>
      </w:r>
    </w:p>
    <w:p w:rsidR="000650B8" w:rsidP="000650B8" w14:paraId="11F66689" w14:textId="68CE0B72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выпиской из проекта организации дорожного движения с дислокацией дорожных знаков, согласно котор</w:t>
      </w:r>
      <w:r w:rsidR="00F105D9">
        <w:rPr>
          <w:sz w:val="28"/>
          <w:szCs w:val="28"/>
        </w:rPr>
        <w:t xml:space="preserve">ой </w:t>
      </w:r>
      <w:r w:rsidRPr="005E5F07">
        <w:rPr>
          <w:sz w:val="28"/>
          <w:szCs w:val="28"/>
        </w:rPr>
        <w:t xml:space="preserve">на </w:t>
      </w:r>
      <w:r>
        <w:rPr>
          <w:sz w:val="28"/>
          <w:szCs w:val="28"/>
        </w:rPr>
        <w:t>563</w:t>
      </w:r>
      <w:r w:rsidRPr="005E5F07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  <w:r w:rsidRPr="005E5F07">
        <w:rPr>
          <w:sz w:val="28"/>
          <w:szCs w:val="28"/>
        </w:rPr>
        <w:t xml:space="preserve"> а/д </w:t>
      </w:r>
      <w:r>
        <w:rPr>
          <w:sz w:val="28"/>
          <w:szCs w:val="28"/>
        </w:rPr>
        <w:t xml:space="preserve">Р-404 Тюмень- Ханты-Мансийск Нефтеюганского района имеется мост </w:t>
      </w:r>
      <w:r>
        <w:rPr>
          <w:sz w:val="28"/>
          <w:szCs w:val="28"/>
        </w:rPr>
        <w:t>через реку «ЛЕВ», действует дорожный знак 3.20</w:t>
      </w:r>
      <w:r w:rsidRPr="00B560A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96784">
        <w:rPr>
          <w:sz w:val="28"/>
          <w:szCs w:val="28"/>
        </w:rPr>
        <w:t>Обгон</w:t>
      </w:r>
      <w:r>
        <w:rPr>
          <w:sz w:val="28"/>
          <w:szCs w:val="28"/>
        </w:rPr>
        <w:t xml:space="preserve"> запрещен»;</w:t>
      </w:r>
    </w:p>
    <w:p w:rsidR="00B70C67" w:rsidRPr="00B70C67" w:rsidP="001A79C3" w14:paraId="0A84A8F5" w14:textId="727950E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 w:rsidRPr="00B70C67">
        <w:rPr>
          <w:sz w:val="28"/>
          <w:szCs w:val="28"/>
        </w:rPr>
        <w:t>-</w:t>
      </w:r>
      <w:r>
        <w:rPr>
          <w:sz w:val="28"/>
          <w:szCs w:val="28"/>
        </w:rPr>
        <w:t>диском с видеозаписью правонарушения;</w:t>
      </w:r>
    </w:p>
    <w:p w:rsidR="001A79C3" w:rsidP="000650B8" w14:paraId="3C7DBF3B" w14:textId="7780DC32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выпиской из реестра правонарушений подтверждается, что ранее </w:t>
      </w:r>
      <w:r w:rsidR="000650B8">
        <w:rPr>
          <w:sz w:val="28"/>
          <w:szCs w:val="28"/>
        </w:rPr>
        <w:t xml:space="preserve">Бондаренко П.В. </w:t>
      </w:r>
      <w:r w:rsidRPr="00DB46BA">
        <w:rPr>
          <w:sz w:val="28"/>
          <w:szCs w:val="28"/>
        </w:rPr>
        <w:t xml:space="preserve">к административной ответственности </w:t>
      </w:r>
      <w:r w:rsidR="003D6DE0">
        <w:rPr>
          <w:sz w:val="28"/>
          <w:szCs w:val="28"/>
        </w:rPr>
        <w:t xml:space="preserve">по ст.12.15 ч.4 КоАП РФ </w:t>
      </w:r>
      <w:r w:rsidRPr="00DB46BA" w:rsidR="00DB46BA">
        <w:rPr>
          <w:sz w:val="28"/>
          <w:szCs w:val="28"/>
        </w:rPr>
        <w:t>не привлекался</w:t>
      </w:r>
      <w:r w:rsidR="003D6DE0">
        <w:rPr>
          <w:sz w:val="28"/>
          <w:szCs w:val="28"/>
        </w:rPr>
        <w:t>, однако привлекался к административной ответственности за совершение одно</w:t>
      </w:r>
      <w:r w:rsidR="00B70C67">
        <w:rPr>
          <w:sz w:val="28"/>
          <w:szCs w:val="28"/>
        </w:rPr>
        <w:t>р</w:t>
      </w:r>
      <w:r w:rsidR="009A338C">
        <w:rPr>
          <w:sz w:val="28"/>
          <w:szCs w:val="28"/>
        </w:rPr>
        <w:t>одных правонарушений по ст.12.9</w:t>
      </w:r>
      <w:r w:rsidR="005C5A92">
        <w:rPr>
          <w:sz w:val="28"/>
          <w:szCs w:val="28"/>
        </w:rPr>
        <w:t xml:space="preserve"> </w:t>
      </w:r>
      <w:r w:rsidR="000650B8">
        <w:rPr>
          <w:sz w:val="28"/>
          <w:szCs w:val="28"/>
        </w:rPr>
        <w:t>КоАП РФ (4 правонарушения</w:t>
      </w:r>
      <w:r w:rsidR="003D6DE0">
        <w:rPr>
          <w:sz w:val="28"/>
          <w:szCs w:val="28"/>
        </w:rPr>
        <w:t>)</w:t>
      </w:r>
      <w:r w:rsidR="000650B8">
        <w:rPr>
          <w:sz w:val="28"/>
          <w:szCs w:val="28"/>
        </w:rPr>
        <w:t>, по ст.12.6</w:t>
      </w:r>
      <w:r w:rsidR="009A338C">
        <w:rPr>
          <w:sz w:val="28"/>
          <w:szCs w:val="28"/>
        </w:rPr>
        <w:t xml:space="preserve"> КоАП РФ (1 правонарушение),</w:t>
      </w:r>
      <w:r w:rsidRPr="009A338C" w:rsidR="009A338C">
        <w:rPr>
          <w:sz w:val="28"/>
          <w:szCs w:val="28"/>
        </w:rPr>
        <w:t xml:space="preserve"> </w:t>
      </w:r>
      <w:r w:rsidR="000650B8">
        <w:rPr>
          <w:sz w:val="28"/>
          <w:szCs w:val="28"/>
        </w:rPr>
        <w:t>по ст.12.5</w:t>
      </w:r>
      <w:r w:rsidR="009A338C">
        <w:rPr>
          <w:sz w:val="28"/>
          <w:szCs w:val="28"/>
        </w:rPr>
        <w:t xml:space="preserve"> КоАП РФ (1 правонарушение). </w:t>
      </w:r>
      <w:r>
        <w:rPr>
          <w:sz w:val="28"/>
          <w:szCs w:val="28"/>
        </w:rPr>
        <w:t>Штрафы оплачены.</w:t>
      </w:r>
    </w:p>
    <w:p w:rsidR="00EE66A4" w:rsidP="000650B8" w14:paraId="1983256A" w14:textId="4DE4349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мирового</w:t>
      </w:r>
      <w:r>
        <w:rPr>
          <w:sz w:val="28"/>
          <w:szCs w:val="28"/>
        </w:rPr>
        <w:t xml:space="preserve"> судьи судебного участка № 6 Нефтеюганского судебного района ХМАО-Югры от 04.06.2025 г. дело об административном правонарушении по ходатайству Бондаренко П.В. передано для рассмотрения по месту его жительства мировому судье судебного участка № 7 Нефтеюганс</w:t>
      </w:r>
      <w:r>
        <w:rPr>
          <w:sz w:val="28"/>
          <w:szCs w:val="28"/>
        </w:rPr>
        <w:t>кого судебного района ХМАО-Югры.</w:t>
      </w:r>
    </w:p>
    <w:p w:rsidR="00685284" w:rsidRPr="005E5F07" w:rsidP="005E5F07" w14:paraId="182C6844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685284" w:rsidP="005E5F07" w14:paraId="7AA8AD00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Согласно п. 1.3. Правил дорожного движения </w:t>
      </w:r>
      <w:r w:rsidRPr="005E5F07">
        <w:rPr>
          <w:sz w:val="28"/>
          <w:szCs w:val="28"/>
        </w:rPr>
        <w:t>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5E5F07" w:rsidP="00F105D9" w14:paraId="29CCB918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 соответствии с разделом 3 Правил дорожного движ</w:t>
      </w:r>
      <w:r w:rsidRPr="005E5F07">
        <w:rPr>
          <w:sz w:val="28"/>
          <w:szCs w:val="28"/>
        </w:rPr>
        <w:t xml:space="preserve">ения (утверждены Постановлением Правительства РФ от 23 октября 1993 г. N 1090), в зоне действия знака </w:t>
      </w:r>
      <w:hyperlink r:id="rId5" w:tgtFrame="_blank" w:history="1">
        <w:r w:rsidRPr="005E5F07">
          <w:rPr>
            <w:sz w:val="28"/>
            <w:szCs w:val="28"/>
          </w:rPr>
          <w:t>3.20</w:t>
        </w:r>
      </w:hyperlink>
      <w:r w:rsidRPr="005E5F07">
        <w:rPr>
          <w:sz w:val="28"/>
          <w:szCs w:val="28"/>
        </w:rPr>
        <w:t> "Обгон запрещен", запрещается обгон всех транспортных средств, кроме</w:t>
      </w:r>
      <w:r w:rsidRPr="005E5F07">
        <w:rPr>
          <w:sz w:val="28"/>
          <w:szCs w:val="28"/>
        </w:rPr>
        <w:t xml:space="preserve"> тихоходных транспортных средств, гужевых повозок, велосипедов, мопедов и двухколесных мотоциклов без бокового прицепа. </w:t>
      </w:r>
    </w:p>
    <w:p w:rsidR="00212F64" w:rsidRPr="00212F64" w:rsidP="00212F64" w14:paraId="3171450B" w14:textId="08623D31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п.11.4 </w:t>
      </w:r>
      <w:r w:rsidRPr="005E5F07">
        <w:rPr>
          <w:sz w:val="28"/>
          <w:szCs w:val="28"/>
        </w:rPr>
        <w:t xml:space="preserve">Правил дорожного движения (утверждены Постановлением Правительства РФ от 23 октября 1993 г. N 1090), </w:t>
      </w:r>
      <w:r w:rsidRPr="00212F64">
        <w:rPr>
          <w:sz w:val="28"/>
          <w:szCs w:val="28"/>
        </w:rPr>
        <w:t>Обгон запр</w:t>
      </w:r>
      <w:r w:rsidRPr="00212F64">
        <w:rPr>
          <w:sz w:val="28"/>
          <w:szCs w:val="28"/>
        </w:rPr>
        <w:t>ещен:</w:t>
      </w:r>
      <w:r>
        <w:rPr>
          <w:sz w:val="28"/>
          <w:szCs w:val="28"/>
        </w:rPr>
        <w:t xml:space="preserve"> </w:t>
      </w:r>
      <w:r w:rsidRPr="00212F64">
        <w:rPr>
          <w:sz w:val="28"/>
          <w:szCs w:val="28"/>
        </w:rPr>
        <w:t>на регулируемых перекрестках, а также на нерегулируемых перекрестках при движении по дороге, не являющейся главной;</w:t>
      </w:r>
      <w:r>
        <w:rPr>
          <w:sz w:val="28"/>
          <w:szCs w:val="28"/>
        </w:rPr>
        <w:t xml:space="preserve"> </w:t>
      </w:r>
      <w:r w:rsidRPr="00212F64">
        <w:rPr>
          <w:sz w:val="28"/>
          <w:szCs w:val="28"/>
        </w:rPr>
        <w:t>на пешеходных переходах;</w:t>
      </w:r>
      <w:r>
        <w:rPr>
          <w:sz w:val="28"/>
          <w:szCs w:val="28"/>
        </w:rPr>
        <w:t xml:space="preserve"> </w:t>
      </w:r>
      <w:r w:rsidRPr="00212F64">
        <w:rPr>
          <w:sz w:val="28"/>
          <w:szCs w:val="28"/>
        </w:rPr>
        <w:t>на железнодорожных переездах и ближе чем за 100 метров перед ними;</w:t>
      </w:r>
      <w:r>
        <w:rPr>
          <w:sz w:val="28"/>
          <w:szCs w:val="28"/>
        </w:rPr>
        <w:t xml:space="preserve"> </w:t>
      </w:r>
      <w:r w:rsidRPr="00212F64">
        <w:rPr>
          <w:sz w:val="28"/>
          <w:szCs w:val="28"/>
        </w:rPr>
        <w:t>на мостах, путепроводах, эстакадах и под н</w:t>
      </w:r>
      <w:r w:rsidRPr="00212F64">
        <w:rPr>
          <w:sz w:val="28"/>
          <w:szCs w:val="28"/>
        </w:rPr>
        <w:t>ими, а также в тоннелях;</w:t>
      </w:r>
      <w:r>
        <w:rPr>
          <w:sz w:val="28"/>
          <w:szCs w:val="28"/>
        </w:rPr>
        <w:t xml:space="preserve"> </w:t>
      </w:r>
      <w:r w:rsidRPr="00212F64">
        <w:rPr>
          <w:sz w:val="28"/>
          <w:szCs w:val="28"/>
        </w:rPr>
        <w:t>в конце подъема, на опасных поворотах и на других участках с ограниченной видимостью.</w:t>
      </w:r>
    </w:p>
    <w:p w:rsidR="001E28FA" w:rsidRPr="00196784" w:rsidP="00212F64" w14:paraId="315E027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Согласно части 4 статьи 12.15 Кодекса Российской Федерации об административных правонарушениях, административным правонарушением признается выезд</w:t>
      </w:r>
      <w:r w:rsidRPr="00196784">
        <w:rPr>
          <w:sz w:val="28"/>
          <w:szCs w:val="28"/>
        </w:rPr>
        <w:t xml:space="preserve">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1E28FA" w:rsidRPr="00196784" w:rsidP="001E28FA" w14:paraId="7E90ECE9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По части 4 статьи 12.15 Кодекса Российской </w:t>
      </w:r>
      <w:r w:rsidRPr="00196784">
        <w:rPr>
          <w:sz w:val="28"/>
          <w:szCs w:val="28"/>
        </w:rPr>
        <w:t>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E3B28" w:rsidP="008E3B28" w14:paraId="4FE787C3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Согласно разъяснениям, содер</w:t>
      </w:r>
      <w:r w:rsidRPr="00196784">
        <w:rPr>
          <w:sz w:val="28"/>
          <w:szCs w:val="28"/>
        </w:rPr>
        <w:t xml:space="preserve">жащимся в Пленуме  Верховного </w:t>
      </w:r>
      <w:r>
        <w:rPr>
          <w:sz w:val="28"/>
          <w:szCs w:val="28"/>
        </w:rPr>
        <w:t xml:space="preserve">Суда </w:t>
      </w:r>
      <w:r w:rsidRPr="00196784">
        <w:rPr>
          <w:sz w:val="28"/>
          <w:szCs w:val="28"/>
        </w:rPr>
        <w:t>Российской Федерации от 25.06.2019 года № 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</w:t>
      </w:r>
      <w:r w:rsidRPr="00196784">
        <w:rPr>
          <w:sz w:val="28"/>
          <w:szCs w:val="28"/>
        </w:rPr>
        <w:t>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</w:t>
      </w:r>
      <w:r w:rsidRPr="00196784">
        <w:rPr>
          <w:sz w:val="28"/>
          <w:szCs w:val="28"/>
        </w:rPr>
        <w:t>о направления (за исключением случаев объезда препятствия (</w:t>
      </w:r>
      <w:hyperlink r:id="rId6" w:history="1">
        <w:r w:rsidRPr="00E7190D">
          <w:rPr>
            <w:sz w:val="28"/>
            <w:szCs w:val="28"/>
          </w:rPr>
          <w:t>пункт 1.2</w:t>
        </w:r>
      </w:hyperlink>
      <w:r w:rsidRPr="00196784">
        <w:rPr>
          <w:sz w:val="28"/>
          <w:szCs w:val="28"/>
        </w:rPr>
        <w:t xml:space="preserve"> ПДД РФ), которые квалифицируются по </w:t>
      </w:r>
      <w:hyperlink r:id="rId7" w:history="1">
        <w:r w:rsidRPr="00E7190D">
          <w:rPr>
            <w:sz w:val="28"/>
            <w:szCs w:val="28"/>
          </w:rPr>
          <w:t>части 3</w:t>
        </w:r>
      </w:hyperlink>
      <w:r w:rsidRPr="00196784">
        <w:rPr>
          <w:sz w:val="28"/>
          <w:szCs w:val="28"/>
        </w:rPr>
        <w:t xml:space="preserve"> данной статьи), подлежат квалификации по </w:t>
      </w:r>
      <w:hyperlink r:id="rId8" w:history="1">
        <w:r w:rsidRPr="00E7190D">
          <w:rPr>
            <w:sz w:val="28"/>
            <w:szCs w:val="28"/>
          </w:rPr>
          <w:t>части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1A79C3" w:rsidP="001A79C3" w14:paraId="60ECBC2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9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9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9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9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велосипедистов", </w:t>
      </w:r>
      <w:hyperlink r:id="rId9" w:anchor="/document/1305770/entry/95157" w:history="1">
        <w:r w:rsidRPr="00196784">
          <w:rPr>
            <w:sz w:val="28"/>
            <w:szCs w:val="28"/>
          </w:rPr>
          <w:t>5.15.7</w:t>
        </w:r>
      </w:hyperlink>
      <w:r w:rsidRPr="00196784">
        <w:rPr>
          <w:sz w:val="28"/>
          <w:szCs w:val="28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9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9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 xml:space="preserve">, </w:t>
      </w:r>
      <w:hyperlink r:id="rId9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потоки противоположных направлений) образует объективную сторону состава административ</w:t>
      </w:r>
      <w:r w:rsidRPr="00196784">
        <w:rPr>
          <w:sz w:val="28"/>
          <w:szCs w:val="28"/>
        </w:rPr>
        <w:t xml:space="preserve">ного правонарушения, предусмотренного </w:t>
      </w:r>
      <w:hyperlink r:id="rId9" w:anchor="/document/12125267/entry/121504" w:history="1">
        <w:r w:rsidRPr="00196784">
          <w:rPr>
            <w:sz w:val="28"/>
            <w:szCs w:val="28"/>
          </w:rPr>
          <w:t>частью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8E3B28" w:rsidRPr="008E3B28" w:rsidP="00F105D9" w14:paraId="4894F11E" w14:textId="77777777">
      <w:pPr>
        <w:widowControl w:val="0"/>
        <w:ind w:firstLine="567"/>
        <w:jc w:val="both"/>
        <w:rPr>
          <w:sz w:val="28"/>
          <w:szCs w:val="28"/>
        </w:rPr>
      </w:pPr>
      <w:r w:rsidRPr="008E3B28">
        <w:rPr>
          <w:sz w:val="28"/>
          <w:szCs w:val="28"/>
        </w:rPr>
        <w:t>При этом действия лица, выехавшего на полосу, предназначенную для встречного движения, с соблюдением т</w:t>
      </w:r>
      <w:r w:rsidRPr="008E3B28">
        <w:rPr>
          <w:sz w:val="28"/>
          <w:szCs w:val="28"/>
        </w:rPr>
        <w:t>ребований </w:t>
      </w:r>
      <w:hyperlink r:id="rId10" w:anchor="/document/1305770/entry/1000" w:history="1">
        <w:r w:rsidRPr="008E3B28">
          <w:rPr>
            <w:sz w:val="28"/>
            <w:szCs w:val="28"/>
          </w:rPr>
          <w:t>ПДД</w:t>
        </w:r>
      </w:hyperlink>
      <w:r w:rsidRPr="008E3B28">
        <w:rPr>
          <w:sz w:val="28"/>
          <w:szCs w:val="28"/>
        </w:rPr>
        <w:t> РФ, однако завершившего данный маневр в нарушение указанных требований, также подлежат квалификации по </w:t>
      </w:r>
      <w:hyperlink r:id="rId10" w:anchor="/document/12125267/entry/121504" w:history="1">
        <w:r w:rsidRPr="008E3B28">
          <w:rPr>
            <w:sz w:val="28"/>
            <w:szCs w:val="28"/>
          </w:rPr>
          <w:t>части 4 статьи 12.15</w:t>
        </w:r>
      </w:hyperlink>
      <w:r w:rsidRPr="008E3B28">
        <w:rPr>
          <w:sz w:val="28"/>
          <w:szCs w:val="28"/>
        </w:rPr>
        <w:t> КоАП РФ.</w:t>
      </w:r>
    </w:p>
    <w:p w:rsidR="00685284" w:rsidP="00212F64" w14:paraId="6DFB303D" w14:textId="1E34AB51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Факт совершения </w:t>
      </w:r>
      <w:r w:rsidR="00212F64">
        <w:rPr>
          <w:sz w:val="28"/>
          <w:szCs w:val="28"/>
        </w:rPr>
        <w:t xml:space="preserve">Бондаренко П.В. </w:t>
      </w:r>
      <w:r w:rsidRPr="005E5F07">
        <w:rPr>
          <w:sz w:val="28"/>
          <w:szCs w:val="28"/>
        </w:rPr>
        <w:t>выезда на сторону дороги, предназначенную для встречного движения в нарушение ПДД РФ, подтверждается совокупностью исследованных доказательств</w:t>
      </w:r>
      <w:r w:rsidR="00212F64">
        <w:rPr>
          <w:sz w:val="28"/>
          <w:szCs w:val="28"/>
        </w:rPr>
        <w:t xml:space="preserve"> и самим правонарушителем в судебном заседании</w:t>
      </w:r>
      <w:r w:rsidR="009A338C">
        <w:rPr>
          <w:sz w:val="28"/>
          <w:szCs w:val="28"/>
        </w:rPr>
        <w:t>.</w:t>
      </w:r>
    </w:p>
    <w:p w:rsidR="00685284" w:rsidP="005E5F07" w14:paraId="58767D49" w14:textId="02BC7F10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Действия </w:t>
      </w:r>
      <w:r w:rsidR="00212F64">
        <w:rPr>
          <w:sz w:val="28"/>
          <w:szCs w:val="28"/>
        </w:rPr>
        <w:t xml:space="preserve">Бондаренко П.В. </w:t>
      </w:r>
      <w:r w:rsidRPr="005E5F07">
        <w:rPr>
          <w:sz w:val="28"/>
          <w:szCs w:val="28"/>
        </w:rPr>
        <w:t>мировой судья квалифицирует по ч. 4 ст. 12.15 Кодекса Российской Федерации об административных правонарушениях, как выезд в нарушение Правил дорожного движения на сторону дороги, предназначенную для встречного движения,</w:t>
      </w:r>
      <w:r w:rsidRPr="005E5F07">
        <w:rPr>
          <w:sz w:val="28"/>
          <w:szCs w:val="28"/>
        </w:rPr>
        <w:t xml:space="preserve"> за исключением случаев, предусмотренных частью 3 ст. 12.15 КоАП РФ</w:t>
      </w:r>
      <w:r w:rsidR="004C7D03">
        <w:rPr>
          <w:sz w:val="28"/>
          <w:szCs w:val="28"/>
        </w:rPr>
        <w:t xml:space="preserve"> (в редакции Закона, действующей на дату совершения правонарушения)</w:t>
      </w:r>
      <w:r w:rsidRPr="005E5F07">
        <w:rPr>
          <w:sz w:val="28"/>
          <w:szCs w:val="28"/>
        </w:rPr>
        <w:t xml:space="preserve">.  </w:t>
      </w:r>
    </w:p>
    <w:p w:rsidR="009A338C" w:rsidP="00CE72BD" w14:paraId="1D4B11BE" w14:textId="4043369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смягчающего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тственность в соответствии со ст. 4.2</w:t>
      </w:r>
      <w:r w:rsidRPr="00DB46BA">
        <w:rPr>
          <w:sz w:val="28"/>
          <w:szCs w:val="28"/>
        </w:rPr>
        <w:t xml:space="preserve"> Кодекса Российской Ф</w:t>
      </w:r>
      <w:r w:rsidRPr="00DB46BA">
        <w:rPr>
          <w:sz w:val="28"/>
          <w:szCs w:val="28"/>
        </w:rPr>
        <w:t xml:space="preserve">едерации об </w:t>
      </w:r>
      <w:r w:rsidRPr="00DB46BA">
        <w:rPr>
          <w:sz w:val="28"/>
          <w:szCs w:val="28"/>
        </w:rPr>
        <w:t>административных правонарушениях, судья учитывает</w:t>
      </w:r>
      <w:r>
        <w:rPr>
          <w:sz w:val="28"/>
          <w:szCs w:val="28"/>
        </w:rPr>
        <w:t xml:space="preserve"> признан</w:t>
      </w:r>
      <w:r w:rsidR="00212F64">
        <w:rPr>
          <w:sz w:val="28"/>
          <w:szCs w:val="28"/>
        </w:rPr>
        <w:t xml:space="preserve">ие вины и раскаяние в содеянном, наличие на иждивении </w:t>
      </w:r>
      <w:r w:rsidR="00EE66A4">
        <w:rPr>
          <w:sz w:val="28"/>
          <w:szCs w:val="28"/>
        </w:rPr>
        <w:t xml:space="preserve">Бондаренко П.В. </w:t>
      </w:r>
      <w:r w:rsidR="00212F64">
        <w:rPr>
          <w:sz w:val="28"/>
          <w:szCs w:val="28"/>
        </w:rPr>
        <w:t>несовершеннолетнего ребенка.</w:t>
      </w:r>
    </w:p>
    <w:p w:rsidR="00212F64" w:rsidP="00212F64" w14:paraId="34A85010" w14:textId="4F04DED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 xml:space="preserve">тственность в соответствии </w:t>
      </w:r>
      <w:r>
        <w:rPr>
          <w:sz w:val="28"/>
          <w:szCs w:val="28"/>
        </w:rPr>
        <w:t>со ст. 4.3</w:t>
      </w:r>
      <w:r w:rsidRPr="00DB46BA">
        <w:rPr>
          <w:sz w:val="28"/>
          <w:szCs w:val="28"/>
        </w:rPr>
        <w:t xml:space="preserve"> Кодекса Российской Федерации об административных правонарушениях, судья учитывает </w:t>
      </w:r>
      <w:r>
        <w:rPr>
          <w:sz w:val="28"/>
          <w:szCs w:val="28"/>
        </w:rPr>
        <w:t>повторное совершение однородного правонарушен</w:t>
      </w:r>
      <w:r w:rsidR="00CE72BD">
        <w:rPr>
          <w:sz w:val="28"/>
          <w:szCs w:val="28"/>
        </w:rPr>
        <w:t xml:space="preserve">ия, так как ранее </w:t>
      </w:r>
      <w:r>
        <w:rPr>
          <w:sz w:val="28"/>
          <w:szCs w:val="28"/>
        </w:rPr>
        <w:t>Бондаренко П.В. привлекался к административной ответственности за совершение однородных правонарушен</w:t>
      </w:r>
      <w:r>
        <w:rPr>
          <w:sz w:val="28"/>
          <w:szCs w:val="28"/>
        </w:rPr>
        <w:t>ий по ст.12.9, ст.12.6, ст.12.5 КоАП РФ.</w:t>
      </w:r>
    </w:p>
    <w:p w:rsidR="00685284" w:rsidRPr="005E5F07" w:rsidP="00212F64" w14:paraId="4F83B4DB" w14:textId="46A4596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5E5F07">
        <w:rPr>
          <w:sz w:val="28"/>
          <w:szCs w:val="28"/>
        </w:rPr>
        <w:t>назначении наказания, мировой судья учитывает характер, обстоятельства и степень общественной опасности совершенного правонарушения, данные о лич</w:t>
      </w:r>
      <w:r w:rsidR="00A92757">
        <w:rPr>
          <w:sz w:val="28"/>
          <w:szCs w:val="28"/>
        </w:rPr>
        <w:t xml:space="preserve">ности правонарушителя, </w:t>
      </w:r>
      <w:r>
        <w:rPr>
          <w:sz w:val="28"/>
          <w:szCs w:val="28"/>
        </w:rPr>
        <w:t>смягчающи</w:t>
      </w:r>
      <w:r w:rsidR="008E3B28">
        <w:rPr>
          <w:sz w:val="28"/>
          <w:szCs w:val="28"/>
        </w:rPr>
        <w:t xml:space="preserve">е и </w:t>
      </w:r>
      <w:r w:rsidR="00D62E08">
        <w:rPr>
          <w:sz w:val="28"/>
          <w:szCs w:val="28"/>
        </w:rPr>
        <w:t xml:space="preserve">отягчающее </w:t>
      </w:r>
      <w:r w:rsidRPr="005E5F07">
        <w:rPr>
          <w:sz w:val="28"/>
          <w:szCs w:val="28"/>
        </w:rPr>
        <w:t>наказание</w:t>
      </w:r>
      <w:r w:rsidR="00B86896">
        <w:rPr>
          <w:sz w:val="28"/>
          <w:szCs w:val="28"/>
        </w:rPr>
        <w:t xml:space="preserve"> обстоятель</w:t>
      </w:r>
      <w:r w:rsidR="008E3B28">
        <w:rPr>
          <w:sz w:val="28"/>
          <w:szCs w:val="28"/>
        </w:rPr>
        <w:t>ства</w:t>
      </w:r>
      <w:r w:rsidRPr="005E5F07">
        <w:rPr>
          <w:sz w:val="28"/>
          <w:szCs w:val="28"/>
        </w:rPr>
        <w:t xml:space="preserve">, </w:t>
      </w:r>
      <w:r w:rsidR="00F105D9">
        <w:rPr>
          <w:sz w:val="28"/>
          <w:szCs w:val="28"/>
        </w:rPr>
        <w:t xml:space="preserve">цели наказания, </w:t>
      </w:r>
      <w:r w:rsidRPr="005E5F07">
        <w:rPr>
          <w:sz w:val="28"/>
          <w:szCs w:val="28"/>
        </w:rPr>
        <w:t xml:space="preserve">и </w:t>
      </w:r>
      <w:r w:rsidR="008E3B28">
        <w:rPr>
          <w:sz w:val="28"/>
          <w:szCs w:val="28"/>
        </w:rPr>
        <w:t>считает возможным назначить наказание в виде штрафа.</w:t>
      </w:r>
    </w:p>
    <w:p w:rsidR="00685284" w:rsidRPr="005E5F07" w:rsidP="005E5F07" w14:paraId="0ABE0C2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615D3A" w:rsidRPr="005E5F07" w:rsidP="005E5F07" w14:paraId="50C396E8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5E5F07" w14:paraId="7A811AC5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 О С Т А Н О В И Л:</w:t>
      </w:r>
    </w:p>
    <w:p w:rsidR="005E5F07" w:rsidP="005E5F07" w14:paraId="2DD24047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D62E08" w14:paraId="280DD58A" w14:textId="4F21FDC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Петра Вл</w:t>
      </w:r>
      <w:r>
        <w:rPr>
          <w:sz w:val="28"/>
          <w:szCs w:val="28"/>
        </w:rPr>
        <w:t xml:space="preserve">адимировича </w:t>
      </w:r>
      <w:r w:rsidRPr="005E5F07" w:rsidR="004F402D">
        <w:rPr>
          <w:sz w:val="28"/>
          <w:szCs w:val="28"/>
        </w:rPr>
        <w:t xml:space="preserve">признать </w:t>
      </w:r>
      <w:r w:rsidRPr="005E5F07">
        <w:rPr>
          <w:sz w:val="28"/>
          <w:szCs w:val="28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7 500 (семь ты</w:t>
      </w:r>
      <w:r w:rsidRPr="005E5F07">
        <w:rPr>
          <w:sz w:val="28"/>
          <w:szCs w:val="28"/>
        </w:rPr>
        <w:t>сяч пятьсот) рублей.</w:t>
      </w:r>
    </w:p>
    <w:p w:rsidR="00A524C3" w:rsidRPr="005E5F07" w:rsidP="00A524C3" w14:paraId="35C5CD2D" w14:textId="00B777FF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Получатель платежа: УФК по Ханты-Мансийскому автономному округу – Югре (УМВД России по ХМАО-Югре), КПП 860101001,</w:t>
      </w:r>
      <w:r w:rsidR="00EE66A4">
        <w:rPr>
          <w:sz w:val="28"/>
          <w:szCs w:val="28"/>
        </w:rPr>
        <w:t xml:space="preserve"> ИНН 8601010390, Код ОКТМО 71818</w:t>
      </w:r>
      <w:r w:rsidRPr="005E5F07">
        <w:rPr>
          <w:sz w:val="28"/>
          <w:szCs w:val="28"/>
        </w:rPr>
        <w:t>000, № счета получателя 03100643000000018700, БИК 007162163, кор/счет 40102810245370000007</w:t>
      </w:r>
      <w:r w:rsidRPr="005E5F07">
        <w:rPr>
          <w:sz w:val="28"/>
          <w:szCs w:val="28"/>
        </w:rPr>
        <w:t xml:space="preserve">, код бюджетной классификации 18811601123010001140, наименование банка – РКЦ Ханты-Мансийск//УФК по Ханты-Мансийскому автономному округу – Югре г. </w:t>
      </w:r>
      <w:r w:rsidR="00EE66A4">
        <w:rPr>
          <w:sz w:val="28"/>
          <w:szCs w:val="28"/>
        </w:rPr>
        <w:t>Ханты-Мансийск, УИН 1881048625073</w:t>
      </w:r>
      <w:r w:rsidRPr="005E5F07">
        <w:rPr>
          <w:sz w:val="28"/>
          <w:szCs w:val="28"/>
        </w:rPr>
        <w:t>00</w:t>
      </w:r>
      <w:r w:rsidR="00EE66A4">
        <w:rPr>
          <w:sz w:val="28"/>
          <w:szCs w:val="28"/>
        </w:rPr>
        <w:t>09628</w:t>
      </w:r>
      <w:r w:rsidRPr="005E5F07">
        <w:rPr>
          <w:sz w:val="28"/>
          <w:szCs w:val="28"/>
        </w:rPr>
        <w:t xml:space="preserve">. </w:t>
      </w:r>
    </w:p>
    <w:p w:rsidR="00A524C3" w:rsidRPr="005E5F07" w:rsidP="00A524C3" w14:paraId="005CFA1D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Административный штраф подлежит уплате не позднее шестидесяти дней</w:t>
      </w:r>
      <w:r w:rsidRPr="005E5F07">
        <w:rPr>
          <w:sz w:val="28"/>
          <w:szCs w:val="28"/>
        </w:rPr>
        <w:t xml:space="preserve">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E3176D" w:rsidP="00A524C3" w14:paraId="09F3D7F2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При уплате админис</w:t>
      </w:r>
      <w:r w:rsidRPr="005E5F07">
        <w:rPr>
          <w:sz w:val="28"/>
          <w:szCs w:val="28"/>
        </w:rPr>
        <w:t xml:space="preserve">тративного </w:t>
      </w:r>
      <w:r w:rsidRPr="00E3176D">
        <w:rPr>
          <w:sz w:val="28"/>
          <w:szCs w:val="28"/>
        </w:rPr>
        <w:t>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247C61" w:rsidP="00247C61" w14:paraId="68AE41C7" w14:textId="100F895E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Квитанцию об оплате административного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</w:t>
      </w:r>
      <w:r>
        <w:rPr>
          <w:sz w:val="28"/>
          <w:szCs w:val="28"/>
        </w:rPr>
        <w:t xml:space="preserve"> </w:t>
      </w:r>
      <w:hyperlink r:id="rId11" w:history="1">
        <w:r w:rsidRPr="00247C61">
          <w:rPr>
            <w:sz w:val="28"/>
            <w:szCs w:val="28"/>
          </w:rPr>
          <w:br/>
          <w:t>poykovskiy@mirsud86.ru</w:t>
        </w:r>
      </w:hyperlink>
      <w:r>
        <w:rPr>
          <w:sz w:val="28"/>
          <w:szCs w:val="28"/>
        </w:rPr>
        <w:t>.</w:t>
      </w:r>
    </w:p>
    <w:p w:rsidR="00A524C3" w:rsidRPr="005E5F07" w:rsidP="00247C61" w14:paraId="002BA177" w14:textId="1CD0C48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Постановление может быть обжаловано в Нефтеюганский районный суд, в течение десяти дней со дня вручения или получения копии постановления, через </w:t>
      </w:r>
      <w:r w:rsidRPr="005E5F07">
        <w:rPr>
          <w:sz w:val="28"/>
          <w:szCs w:val="28"/>
        </w:rPr>
        <w:t>мирового судью. В этот же срок постановлени</w:t>
      </w:r>
      <w:r w:rsidRPr="005E5F07">
        <w:rPr>
          <w:sz w:val="28"/>
          <w:szCs w:val="28"/>
        </w:rPr>
        <w:t xml:space="preserve">е может быть опротестовано прокурором.  </w:t>
      </w:r>
    </w:p>
    <w:p w:rsidR="00A524C3" w:rsidRPr="005E5F07" w:rsidP="00A524C3" w14:paraId="24DE1465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76C1291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5EF9F9B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                                                                     </w:t>
      </w:r>
      <w:r>
        <w:rPr>
          <w:sz w:val="28"/>
          <w:szCs w:val="28"/>
        </w:rPr>
        <w:t>Е.В. Кё</w:t>
      </w:r>
      <w:r w:rsidRPr="005E5F07">
        <w:rPr>
          <w:sz w:val="28"/>
          <w:szCs w:val="28"/>
        </w:rPr>
        <w:t>ся</w:t>
      </w:r>
    </w:p>
    <w:p w:rsidR="00A524C3" w:rsidRPr="005E5F07" w:rsidP="00A524C3" w14:paraId="36EED3ED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 </w:t>
      </w:r>
    </w:p>
    <w:p w:rsidR="00A524C3" w:rsidRPr="005E5F07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650B8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1603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51942"/>
    <w:rsid w:val="001533A3"/>
    <w:rsid w:val="00164D36"/>
    <w:rsid w:val="00172AA6"/>
    <w:rsid w:val="00175842"/>
    <w:rsid w:val="0018244B"/>
    <w:rsid w:val="0018377F"/>
    <w:rsid w:val="00196784"/>
    <w:rsid w:val="00197A55"/>
    <w:rsid w:val="001A6CE0"/>
    <w:rsid w:val="001A79C3"/>
    <w:rsid w:val="001B2552"/>
    <w:rsid w:val="001B66EB"/>
    <w:rsid w:val="001D5D91"/>
    <w:rsid w:val="001E28FA"/>
    <w:rsid w:val="001E5922"/>
    <w:rsid w:val="001F5408"/>
    <w:rsid w:val="00212F64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65B3"/>
    <w:rsid w:val="00322FEA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5381"/>
    <w:rsid w:val="003D677A"/>
    <w:rsid w:val="003D6DE0"/>
    <w:rsid w:val="003E4378"/>
    <w:rsid w:val="003F5732"/>
    <w:rsid w:val="004020A2"/>
    <w:rsid w:val="0040452E"/>
    <w:rsid w:val="0041099B"/>
    <w:rsid w:val="00414D34"/>
    <w:rsid w:val="00432280"/>
    <w:rsid w:val="00454CFA"/>
    <w:rsid w:val="00473550"/>
    <w:rsid w:val="00481B95"/>
    <w:rsid w:val="0048343A"/>
    <w:rsid w:val="0048409C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5007EC"/>
    <w:rsid w:val="00502E7B"/>
    <w:rsid w:val="005038F4"/>
    <w:rsid w:val="00514E72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504A"/>
    <w:rsid w:val="007E646F"/>
    <w:rsid w:val="007F224E"/>
    <w:rsid w:val="007F70C6"/>
    <w:rsid w:val="007F7FF7"/>
    <w:rsid w:val="0080160C"/>
    <w:rsid w:val="008018E3"/>
    <w:rsid w:val="008029FD"/>
    <w:rsid w:val="0081707B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13EC9"/>
    <w:rsid w:val="00A33D5D"/>
    <w:rsid w:val="00A524C3"/>
    <w:rsid w:val="00A57DC3"/>
    <w:rsid w:val="00A610E9"/>
    <w:rsid w:val="00A615D8"/>
    <w:rsid w:val="00A638F3"/>
    <w:rsid w:val="00A73168"/>
    <w:rsid w:val="00A73320"/>
    <w:rsid w:val="00A92757"/>
    <w:rsid w:val="00A92AAF"/>
    <w:rsid w:val="00A93B9D"/>
    <w:rsid w:val="00AA796D"/>
    <w:rsid w:val="00AC0DD8"/>
    <w:rsid w:val="00AD4D7D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70C67"/>
    <w:rsid w:val="00B72B26"/>
    <w:rsid w:val="00B813B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30540"/>
    <w:rsid w:val="00C31261"/>
    <w:rsid w:val="00C36FB1"/>
    <w:rsid w:val="00C80A9D"/>
    <w:rsid w:val="00CA7A58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318F5"/>
    <w:rsid w:val="00D46C3D"/>
    <w:rsid w:val="00D5496A"/>
    <w:rsid w:val="00D6237C"/>
    <w:rsid w:val="00D62E08"/>
    <w:rsid w:val="00D64A3D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176D"/>
    <w:rsid w:val="00E3356D"/>
    <w:rsid w:val="00E5223E"/>
    <w:rsid w:val="00E63B26"/>
    <w:rsid w:val="00E63E76"/>
    <w:rsid w:val="00E7190D"/>
    <w:rsid w:val="00E71B3F"/>
    <w:rsid w:val="00E81CB8"/>
    <w:rsid w:val="00E83984"/>
    <w:rsid w:val="00E86101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5B56"/>
    <w:rsid w:val="00EE66A4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76519"/>
    <w:rsid w:val="00F80C22"/>
    <w:rsid w:val="00F85AEB"/>
    <w:rsid w:val="00F944CC"/>
    <w:rsid w:val="00F94CF4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mailto://poykovskiy@mirsud86.ru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FE9EB-D07D-4BFF-B014-BFBFC86A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